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160" w:line="240" w:lineRule="auto"/>
        <w:jc w:val="center"/>
        <w:rPr/>
      </w:pPr>
      <w:bookmarkStart w:colFirst="0" w:colLast="0" w:name="_2u4nzzxet0fa" w:id="0"/>
      <w:bookmarkEnd w:id="0"/>
      <w:r w:rsidDel="00000000" w:rsidR="00000000" w:rsidRPr="00000000">
        <w:rPr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ADMINISTRATIVE COORDINATOR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[Insert Name/Title Here]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ind w:right="4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</w:p>
    <w:p w:rsidR="00000000" w:rsidDel="00000000" w:rsidP="00000000" w:rsidRDefault="00000000" w:rsidRPr="00000000" w14:paraId="0000000E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125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ind w:right="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Administrative Coordinator is charged with creating and executing schedules and meetings, creating and tracking budgets, communicating with staff or members who require assistance and keeping organized records. </w:t>
        <w:br w:type="textWrapping"/>
        <w:br w:type="textWrapping"/>
        <w:t xml:space="preserve">This role involves performing clerical, bookkeeping, and administrative tasks as well as serving as a point of contact for internal/external employees, collaborators, management and members.</w:t>
        <w:br w:type="textWrapping"/>
        <w:br w:type="textWrapping"/>
        <w:t xml:space="preserve">The Administrative Coordinator will also assist in the planning, execution and follow-up of all events and trade missions. 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An excellent Administrative Coordination will possess superior time management skills and be able to prioritize a busy workload while efficiently completing deliverables.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Responsibilities</w:t>
      </w:r>
    </w:p>
    <w:p w:rsidR="00000000" w:rsidDel="00000000" w:rsidP="00000000" w:rsidRDefault="00000000" w:rsidRPr="00000000" w14:paraId="00000012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right="4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4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Bookkeeping/Financial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bookkeeping duties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Prepare invoices for:</w:t>
      </w:r>
    </w:p>
    <w:p w:rsidR="00000000" w:rsidDel="00000000" w:rsidP="00000000" w:rsidRDefault="00000000" w:rsidRPr="00000000" w14:paraId="00000018">
      <w:pPr>
        <w:numPr>
          <w:ilvl w:val="1"/>
          <w:numId w:val="11"/>
        </w:numPr>
        <w:spacing w:line="240" w:lineRule="auto"/>
        <w:ind w:left="144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Accounts receivable</w:t>
      </w:r>
    </w:p>
    <w:p w:rsidR="00000000" w:rsidDel="00000000" w:rsidP="00000000" w:rsidRDefault="00000000" w:rsidRPr="00000000" w14:paraId="00000019">
      <w:pPr>
        <w:numPr>
          <w:ilvl w:val="1"/>
          <w:numId w:val="11"/>
        </w:numPr>
        <w:spacing w:line="240" w:lineRule="auto"/>
        <w:ind w:left="144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Accounts payable</w:t>
      </w:r>
    </w:p>
    <w:p w:rsidR="00000000" w:rsidDel="00000000" w:rsidP="00000000" w:rsidRDefault="00000000" w:rsidRPr="00000000" w14:paraId="0000001A">
      <w:pPr>
        <w:numPr>
          <w:ilvl w:val="1"/>
          <w:numId w:val="11"/>
        </w:numPr>
        <w:spacing w:line="240" w:lineRule="auto"/>
        <w:ind w:left="144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Monthly bank reconciliations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in preparing the annual budget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with external accountants to complete year end statements and on audits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Track, organise and store financial information/reports</w:t>
        <w:br w:type="textWrapping"/>
      </w:r>
    </w:p>
    <w:p w:rsidR="00000000" w:rsidDel="00000000" w:rsidP="00000000" w:rsidRDefault="00000000" w:rsidRPr="00000000" w14:paraId="0000001E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Trade Missions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Collect participant information and profile pictures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Shipping of materials pre/post events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Send follow up emails</w:t>
        <w:br w:type="textWrapping"/>
      </w:r>
    </w:p>
    <w:p w:rsidR="00000000" w:rsidDel="00000000" w:rsidP="00000000" w:rsidRDefault="00000000" w:rsidRPr="00000000" w14:paraId="00000022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Industry Events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with event planning/organising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Follow up emails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Shipping of materials pre/post events</w:t>
        <w:br w:type="textWrapping"/>
      </w:r>
    </w:p>
    <w:p w:rsidR="00000000" w:rsidDel="00000000" w:rsidP="00000000" w:rsidRDefault="00000000" w:rsidRPr="00000000" w14:paraId="00000026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Meetings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Schedule meetings and send out reminders as needed 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and send out Zoom links/other meeting links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Document and distribute meeting minutes</w:t>
      </w:r>
    </w:p>
    <w:p w:rsidR="00000000" w:rsidDel="00000000" w:rsidP="00000000" w:rsidRDefault="00000000" w:rsidRPr="00000000" w14:paraId="0000002A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Social Media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social media posts and collect posts from members</w:t>
      </w:r>
    </w:p>
    <w:p w:rsidR="00000000" w:rsidDel="00000000" w:rsidP="00000000" w:rsidRDefault="00000000" w:rsidRPr="00000000" w14:paraId="0000002D">
      <w:pPr>
        <w:spacing w:line="240" w:lineRule="auto"/>
        <w:ind w:left="992.1259842519685" w:right="44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Customer Service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Respond to any inquiries from members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Handle standard responses/referrals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Host family recruitment events and campaigns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 all information within databases</w:t>
        <w:br w:type="textWrapping"/>
      </w:r>
    </w:p>
    <w:p w:rsidR="00000000" w:rsidDel="00000000" w:rsidP="00000000" w:rsidRDefault="00000000" w:rsidRPr="00000000" w14:paraId="00000033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Data Collection: 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Follow up with members for annual enrollment data </w:t>
      </w:r>
    </w:p>
    <w:p w:rsidR="00000000" w:rsidDel="00000000" w:rsidP="00000000" w:rsidRDefault="00000000" w:rsidRPr="00000000" w14:paraId="00000035">
      <w:pPr>
        <w:spacing w:line="240" w:lineRule="auto"/>
        <w:ind w:left="2160" w:right="44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Collaborative Advertisements: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promotions for new opportunities and collect interest from potential collaborations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invoicing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right="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 duties related to ad changes </w:t>
        <w:br w:type="textWrapping"/>
      </w:r>
    </w:p>
    <w:p w:rsidR="00000000" w:rsidDel="00000000" w:rsidP="00000000" w:rsidRDefault="00000000" w:rsidRPr="00000000" w14:paraId="0000003A">
      <w:pPr>
        <w:spacing w:line="240" w:lineRule="auto"/>
        <w:ind w:right="44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line="240" w:lineRule="auto"/>
        <w:ind w:left="720" w:right="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 and route phone calls/email appropriately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line="240" w:lineRule="auto"/>
        <w:ind w:left="720" w:right="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Coordinate with senior management/HR as needed to manage payroll/other personnel tasks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line="240" w:lineRule="auto"/>
        <w:ind w:left="720" w:right="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Liaison with other employees/departments/management as needed to organise day-to-day activities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Additional duties as required or assigned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F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and efficient communication skills via verbal, and written methods in English.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French is an asset.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effectively within a remote environment and as part of a remote team.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time management and ability to prioritize a heavy workload while efficiently completing deliverables according to set timelines. 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Exercises considerable judgement and discretion.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 well independently with minimal direct supervision and collaboratively within a remote team environment.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Capable of self-motivation and resourcefulness. 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the ability to multi-task while remaining detail-oriented and organized.  </w:t>
      </w:r>
    </w:p>
    <w:p w:rsidR="00000000" w:rsidDel="00000000" w:rsidP="00000000" w:rsidRDefault="00000000" w:rsidRPr="00000000" w14:paraId="00000049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experience in an administrative support role.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years’ bookkeeping experience.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General Education Diploma required. Additional qualification in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Business Administration or other relevant fields is considered an asset.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various bookkeeping software such as Quickbooks Online.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with Microsoft Office Suite (Word, Excel, PPT) and Google Docs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Payroll experience is an asset.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and experience with social media for business is an asset. </w:t>
      </w:r>
    </w:p>
    <w:p w:rsidR="00000000" w:rsidDel="00000000" w:rsidP="00000000" w:rsidRDefault="00000000" w:rsidRPr="00000000" w14:paraId="00000053">
      <w:pPr>
        <w:spacing w:line="240" w:lineRule="auto"/>
        <w:ind w:left="144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approximately 15-20 hours.  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core hours]. 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Hours worked outside of the standard work schedule may be required [Remove if not applicable]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remote.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 connection and an active phone line are required for the role. The company will provide a monthly budget for expenses.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time sitting/utilizing screens/phones required. </w:t>
        <w:br w:type="textWrapping"/>
      </w:r>
    </w:p>
    <w:p w:rsidR="00000000" w:rsidDel="00000000" w:rsidP="00000000" w:rsidRDefault="00000000" w:rsidRPr="00000000" w14:paraId="0000005C">
      <w:pPr>
        <w:spacing w:line="240" w:lineRule="auto"/>
        <w:ind w:right="44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1080" w:right="446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line="240" w:lineRule="auto"/>
      <w:jc w:val="center"/>
    </w:pPr>
    <w:rPr>
      <w:rFonts w:ascii="Calibri" w:cs="Calibri" w:eastAsia="Calibri" w:hAnsi="Calibri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